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0C" w:rsidRDefault="00232D6F" w:rsidP="00F4420C">
      <w:pPr>
        <w:pStyle w:val="2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232D6F">
        <w:rPr>
          <w:rFonts w:ascii="Arial" w:hAnsi="Arial" w:cs="Arial"/>
          <w:color w:val="444444"/>
        </w:rPr>
        <w:br/>
      </w:r>
      <w:r w:rsidR="00504FAB" w:rsidRPr="00504FAB">
        <w:rPr>
          <w:rFonts w:ascii="Arial" w:hAnsi="Arial" w:cs="Arial"/>
          <w:color w:val="444444"/>
        </w:rPr>
        <w:br/>
      </w:r>
      <w:r w:rsidR="00504FAB" w:rsidRPr="00504FAB">
        <w:rPr>
          <w:rFonts w:ascii="Arial" w:hAnsi="Arial" w:cs="Arial"/>
          <w:color w:val="444444"/>
        </w:rPr>
        <w:br/>
      </w:r>
      <w:r w:rsidR="00504FAB" w:rsidRPr="00504FAB">
        <w:rPr>
          <w:rFonts w:ascii="Arial" w:hAnsi="Arial" w:cs="Arial"/>
          <w:color w:val="444444"/>
        </w:rPr>
        <w:br/>
      </w:r>
      <w:r w:rsidR="00F4420C">
        <w:rPr>
          <w:rFonts w:ascii="Arial" w:hAnsi="Arial" w:cs="Arial"/>
          <w:color w:val="444444"/>
          <w:sz w:val="24"/>
          <w:szCs w:val="24"/>
        </w:rPr>
        <w:t> </w:t>
      </w:r>
      <w:r w:rsidR="00F4420C">
        <w:rPr>
          <w:rFonts w:ascii="Arial" w:hAnsi="Arial" w:cs="Arial"/>
          <w:color w:val="444444"/>
          <w:sz w:val="24"/>
          <w:szCs w:val="24"/>
        </w:rPr>
        <w:br/>
        <w:t>МИНИСТЕРСТВО ЗДРАВООХРАНЕНИЯ ЧЕЛЯБИНСКОЙ ОБЛАСТИ</w:t>
      </w:r>
    </w:p>
    <w:p w:rsidR="00F4420C" w:rsidRDefault="00F4420C" w:rsidP="00F4420C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ПРИКАЗ</w:t>
      </w:r>
    </w:p>
    <w:p w:rsidR="00F4420C" w:rsidRDefault="00F4420C" w:rsidP="00F4420C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от 3 марта 2016 года N 329</w:t>
      </w:r>
      <w:r>
        <w:rPr>
          <w:rFonts w:ascii="Arial" w:hAnsi="Arial" w:cs="Arial"/>
          <w:b/>
          <w:bCs/>
          <w:color w:val="444444"/>
        </w:rPr>
        <w:br/>
      </w:r>
    </w:p>
    <w:p w:rsidR="00F4420C" w:rsidRDefault="00F4420C" w:rsidP="00F4420C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 маршрутизации взрослых пациентов при оказании медицинской помощи по профилю "ревматология" в Челябинской области</w:t>
      </w:r>
      <w:r>
        <w:rPr>
          <w:rFonts w:ascii="Arial" w:hAnsi="Arial" w:cs="Arial"/>
          <w:b/>
          <w:bCs/>
          <w:color w:val="444444"/>
        </w:rPr>
        <w:br/>
      </w:r>
    </w:p>
    <w:p w:rsidR="00F4420C" w:rsidRDefault="00F4420C" w:rsidP="00F442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4420C" w:rsidRDefault="00F4420C" w:rsidP="00F4420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 целью совершенствования организации медицинской помощи по профилю "ревматология" населению Челябинской области в соответствии с </w:t>
      </w:r>
      <w:hyperlink r:id="rId4" w:history="1">
        <w:r>
          <w:rPr>
            <w:rStyle w:val="a3"/>
            <w:rFonts w:ascii="Arial" w:hAnsi="Arial" w:cs="Arial"/>
          </w:rPr>
          <w:t>приказом Минздрава России от 12.11.2012 N 900н "Об утверждении Порядка оказания медицинской помощи взрослому населению по профилю "ревматология"</w:t>
        </w:r>
      </w:hyperlink>
      <w:r>
        <w:rPr>
          <w:rFonts w:ascii="Arial" w:hAnsi="Arial" w:cs="Arial"/>
          <w:color w:val="444444"/>
        </w:rPr>
        <w:br/>
      </w:r>
    </w:p>
    <w:p w:rsidR="00F4420C" w:rsidRDefault="00F4420C" w:rsidP="00F4420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ПРИКАЗЫВАЮ:</w:t>
      </w:r>
      <w:r>
        <w:rPr>
          <w:rFonts w:ascii="Arial" w:hAnsi="Arial" w:cs="Arial"/>
          <w:color w:val="444444"/>
        </w:rPr>
        <w:br/>
      </w:r>
    </w:p>
    <w:p w:rsidR="00F4420C" w:rsidRDefault="00F4420C" w:rsidP="00F4420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Утвердить прилагаемые:</w:t>
      </w:r>
      <w:r>
        <w:rPr>
          <w:rFonts w:ascii="Arial" w:hAnsi="Arial" w:cs="Arial"/>
          <w:color w:val="444444"/>
        </w:rPr>
        <w:br/>
      </w:r>
    </w:p>
    <w:p w:rsidR="00F4420C" w:rsidRDefault="00F4420C" w:rsidP="00F4420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уровни и определение уровней медицинских организаций Челябинской области, оказывающих специализированную медицинскую помощь пациентам по профилю "ревматология" в амбулаторно-поликлинических учреждениях;</w:t>
      </w:r>
      <w:r>
        <w:rPr>
          <w:rFonts w:ascii="Arial" w:hAnsi="Arial" w:cs="Arial"/>
          <w:color w:val="444444"/>
        </w:rPr>
        <w:br/>
      </w:r>
    </w:p>
    <w:p w:rsidR="00F4420C" w:rsidRDefault="00F4420C" w:rsidP="00F4420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уровни и определение уровней медицинских организаций Челябинской области, оказывающих специализированную медицинскую помощь по профилю "ревматология" в условиях стационаров;</w:t>
      </w:r>
      <w:r>
        <w:rPr>
          <w:rFonts w:ascii="Arial" w:hAnsi="Arial" w:cs="Arial"/>
          <w:color w:val="444444"/>
        </w:rPr>
        <w:br/>
      </w:r>
    </w:p>
    <w:p w:rsidR="00F4420C" w:rsidRDefault="00F4420C" w:rsidP="00F4420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схему закрепления населения муниципальных образований Челябинской области за медицинскими организациями для оказания специализированной медицинской помощи в амбулаторных условиях, в том числе консультирования </w:t>
      </w:r>
      <w:proofErr w:type="spellStart"/>
      <w:r>
        <w:rPr>
          <w:rFonts w:ascii="Arial" w:hAnsi="Arial" w:cs="Arial"/>
          <w:color w:val="444444"/>
        </w:rPr>
        <w:t>первичновыявленных</w:t>
      </w:r>
      <w:proofErr w:type="spellEnd"/>
      <w:r>
        <w:rPr>
          <w:rFonts w:ascii="Arial" w:hAnsi="Arial" w:cs="Arial"/>
          <w:color w:val="444444"/>
        </w:rPr>
        <w:t xml:space="preserve"> пациентов по профилю "ревматология";</w:t>
      </w:r>
      <w:r>
        <w:rPr>
          <w:rFonts w:ascii="Arial" w:hAnsi="Arial" w:cs="Arial"/>
          <w:color w:val="444444"/>
        </w:rPr>
        <w:br/>
      </w:r>
    </w:p>
    <w:p w:rsidR="00F4420C" w:rsidRDefault="00F4420C" w:rsidP="00F4420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схему закрепления населения муниципальных образований Челябинской области за медицинскими организациями для оказания специализированной медицинской помощи в стационарных условиях по профилю "ревматология";</w:t>
      </w:r>
      <w:r>
        <w:rPr>
          <w:rFonts w:ascii="Arial" w:hAnsi="Arial" w:cs="Arial"/>
          <w:color w:val="444444"/>
        </w:rPr>
        <w:br/>
      </w:r>
    </w:p>
    <w:p w:rsidR="00F4420C" w:rsidRDefault="00F4420C" w:rsidP="00F4420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Алгоритм направления пациентов по профилю "ревматология" в муниципальные и государственные медицинские организации Челябинской области;</w:t>
      </w:r>
      <w:r>
        <w:rPr>
          <w:rFonts w:ascii="Arial" w:hAnsi="Arial" w:cs="Arial"/>
          <w:color w:val="444444"/>
        </w:rPr>
        <w:br/>
      </w:r>
    </w:p>
    <w:p w:rsidR="00F4420C" w:rsidRDefault="00F4420C" w:rsidP="00F4420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показания для госпитализации в дневной и круглосуточный стационар по профилю "ревматология".</w:t>
      </w:r>
      <w:r>
        <w:rPr>
          <w:rFonts w:ascii="Arial" w:hAnsi="Arial" w:cs="Arial"/>
          <w:color w:val="444444"/>
        </w:rPr>
        <w:br/>
      </w:r>
    </w:p>
    <w:p w:rsidR="00F4420C" w:rsidRDefault="00F4420C" w:rsidP="00F4420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 Руководителям медицинских организаций, в отношении которых Министерство здравоохранения Челябинской области выполняет функции и </w:t>
      </w:r>
      <w:r>
        <w:rPr>
          <w:rFonts w:ascii="Arial" w:hAnsi="Arial" w:cs="Arial"/>
          <w:color w:val="444444"/>
        </w:rPr>
        <w:lastRenderedPageBreak/>
        <w:t>полномочия учредителя:</w:t>
      </w:r>
      <w:r>
        <w:rPr>
          <w:rFonts w:ascii="Arial" w:hAnsi="Arial" w:cs="Arial"/>
          <w:color w:val="444444"/>
        </w:rPr>
        <w:br/>
      </w:r>
    </w:p>
    <w:p w:rsidR="00F4420C" w:rsidRDefault="00F4420C" w:rsidP="00F4420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обеспечить выполнение Алгоритма направления пациентов по профилю "ревматология" в муниципальные и государственные медицинские организации Челябинской области, утвержденного пунктом 1 настоящего приказа;</w:t>
      </w:r>
      <w:r>
        <w:rPr>
          <w:rFonts w:ascii="Arial" w:hAnsi="Arial" w:cs="Arial"/>
          <w:color w:val="444444"/>
        </w:rPr>
        <w:br/>
      </w:r>
    </w:p>
    <w:p w:rsidR="00F4420C" w:rsidRDefault="00F4420C" w:rsidP="00F4420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в медицинских организациях Челябинской области независимо от профиля оказания медицинской помощи назначить специалиста, ответственного за организацию и исполнение Алгоритма направления пациентов по профилю "ревматология" в муниципальные и государственные медицинские организации Челябинской области, в соответствии со схемами закрепления, утвержденными пунктом 1 настоящего приказа;</w:t>
      </w:r>
      <w:r>
        <w:rPr>
          <w:rFonts w:ascii="Arial" w:hAnsi="Arial" w:cs="Arial"/>
          <w:color w:val="444444"/>
        </w:rPr>
        <w:br/>
      </w:r>
    </w:p>
    <w:p w:rsidR="00F4420C" w:rsidRDefault="00F4420C" w:rsidP="00F4420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3) организовать направление на консультацию пациентов с впервые выявленным диагнозом по профилю "ревматология" в соответствии с уровнями медицинских организаций и схемой закрепления населения муниципальных образований Челябинской области за медицинскими организациями для оказания специализированной медицинской помощи в амбулаторных условиях, в том числе консультирования </w:t>
      </w:r>
      <w:proofErr w:type="spellStart"/>
      <w:r>
        <w:rPr>
          <w:rFonts w:ascii="Arial" w:hAnsi="Arial" w:cs="Arial"/>
          <w:color w:val="444444"/>
        </w:rPr>
        <w:t>первичновыявленных</w:t>
      </w:r>
      <w:proofErr w:type="spellEnd"/>
      <w:r>
        <w:rPr>
          <w:rFonts w:ascii="Arial" w:hAnsi="Arial" w:cs="Arial"/>
          <w:color w:val="444444"/>
        </w:rPr>
        <w:t xml:space="preserve"> пациентов по профилю "ревматология", утвержденными пунктом 1 настоящего приказа;</w:t>
      </w:r>
      <w:r>
        <w:rPr>
          <w:rFonts w:ascii="Arial" w:hAnsi="Arial" w:cs="Arial"/>
          <w:color w:val="444444"/>
        </w:rPr>
        <w:br/>
      </w:r>
    </w:p>
    <w:p w:rsidR="00F4420C" w:rsidRDefault="00F4420C" w:rsidP="00F4420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4) обеспечить обучение врачей, оказывающих первичную медико-санитарную помощь и специализированную медицинскую помощь, на циклах тематического усовершенствования по профилю "ревматологии" не реже 1 раза в 5 лет.</w:t>
      </w:r>
      <w:r>
        <w:rPr>
          <w:rFonts w:ascii="Arial" w:hAnsi="Arial" w:cs="Arial"/>
          <w:color w:val="444444"/>
        </w:rPr>
        <w:br/>
      </w:r>
    </w:p>
    <w:p w:rsidR="00F4420C" w:rsidRDefault="00F4420C" w:rsidP="00F4420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Руководителям органов управления здравоохранения и медицинских организаций муниципальных образований Челябинской области рекомендовать выполнение мероприятий пункта 2 настоящего приказа.</w:t>
      </w:r>
      <w:r>
        <w:rPr>
          <w:rFonts w:ascii="Arial" w:hAnsi="Arial" w:cs="Arial"/>
          <w:color w:val="444444"/>
        </w:rPr>
        <w:br/>
      </w:r>
    </w:p>
    <w:p w:rsidR="00F4420C" w:rsidRDefault="00F4420C" w:rsidP="00F4420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4. Начальнику Федерального государственного бюджетного учреждения здравоохранения "Центральная медико-санитарная часть N 71 Федерального медико-биологического агентства" Фомину Е.П., Федерального государственного бюджетного учреждения здравоохранения "Центральная медико-санитарная часть N 15 Федерального медико-биологического агентства" Дерябину В.М., Федерального государственного бюджетного учреждения здравоохранения "Медико-санитарная часть N 72 Федерального медико-биологического агентства" Соколову Д.В., Федерального государственного бюджетного учреждения здравоохранения "Медико-санитарная часть N 162 Федерального медико-биологического агентства" </w:t>
      </w:r>
      <w:proofErr w:type="spellStart"/>
      <w:r>
        <w:rPr>
          <w:rFonts w:ascii="Arial" w:hAnsi="Arial" w:cs="Arial"/>
          <w:color w:val="444444"/>
        </w:rPr>
        <w:t>Мингалеву</w:t>
      </w:r>
      <w:proofErr w:type="spellEnd"/>
      <w:r>
        <w:rPr>
          <w:rFonts w:ascii="Arial" w:hAnsi="Arial" w:cs="Arial"/>
          <w:color w:val="444444"/>
        </w:rPr>
        <w:t xml:space="preserve"> А.А. рекомендовать выполнение мероприятий пункта 2 настоящего приказа.</w:t>
      </w:r>
      <w:r>
        <w:rPr>
          <w:rFonts w:ascii="Arial" w:hAnsi="Arial" w:cs="Arial"/>
          <w:color w:val="444444"/>
        </w:rPr>
        <w:br/>
      </w:r>
    </w:p>
    <w:p w:rsidR="00F4420C" w:rsidRDefault="00F4420C" w:rsidP="00F4420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Главному внештатному специалисту ревматологу Министерства здравоохранения Челябинской области Несмеяновой О.Б. оказывать методическую и консультативную помощь медицинским организациям государственной и муниципальной системы здравоохранения Челябинской области по обеспечению маршрутизации пациентов по профилю "ревматология".</w:t>
      </w:r>
      <w:r>
        <w:rPr>
          <w:rFonts w:ascii="Arial" w:hAnsi="Arial" w:cs="Arial"/>
          <w:color w:val="444444"/>
        </w:rPr>
        <w:br/>
      </w:r>
    </w:p>
    <w:p w:rsidR="00F4420C" w:rsidRDefault="00F4420C" w:rsidP="00F4420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Приказ Министерства здравоохранения Челябинской </w:t>
      </w:r>
      <w:hyperlink r:id="rId5" w:history="1">
        <w:r>
          <w:rPr>
            <w:rStyle w:val="a3"/>
            <w:rFonts w:ascii="Arial" w:hAnsi="Arial" w:cs="Arial"/>
          </w:rPr>
          <w:t>от 29.03.2013 N 441 "О маршрутизации пациентов при подозрении или выявлении ревматологических заболеваний в медицинских организациях Челябинской области"</w:t>
        </w:r>
      </w:hyperlink>
      <w:r>
        <w:rPr>
          <w:rFonts w:ascii="Arial" w:hAnsi="Arial" w:cs="Arial"/>
          <w:color w:val="444444"/>
        </w:rPr>
        <w:t> признать утратившим силу.</w:t>
      </w:r>
      <w:r>
        <w:rPr>
          <w:rFonts w:ascii="Arial" w:hAnsi="Arial" w:cs="Arial"/>
          <w:color w:val="444444"/>
        </w:rPr>
        <w:br/>
      </w:r>
    </w:p>
    <w:p w:rsidR="00F4420C" w:rsidRDefault="00F4420C" w:rsidP="00F4420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7. Директору Государственного бюджетного учреждения здравоохранения "Челябинский областной медицинский информационно-аналитический центр" Бавыкину М.В. разместить настоящий приказ на официальном сайте Министерства здравоохранения Челябинской области в сети Интернет.</w:t>
      </w:r>
      <w:r>
        <w:rPr>
          <w:rFonts w:ascii="Arial" w:hAnsi="Arial" w:cs="Arial"/>
          <w:color w:val="444444"/>
        </w:rPr>
        <w:br/>
      </w:r>
    </w:p>
    <w:p w:rsidR="00F4420C" w:rsidRDefault="00F4420C" w:rsidP="00F4420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 Контроль исполнения настоящего приказа возложить на заместителя Министра здравоохранения Челябинской области на Сахарову В.В.</w:t>
      </w:r>
      <w:r>
        <w:rPr>
          <w:rFonts w:ascii="Arial" w:hAnsi="Arial" w:cs="Arial"/>
          <w:color w:val="444444"/>
        </w:rPr>
        <w:br/>
      </w:r>
    </w:p>
    <w:p w:rsidR="00F4420C" w:rsidRDefault="00F4420C" w:rsidP="00F4420C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Исполняющий обязанности</w:t>
      </w:r>
      <w:r>
        <w:rPr>
          <w:rFonts w:ascii="Arial" w:hAnsi="Arial" w:cs="Arial"/>
          <w:color w:val="444444"/>
        </w:rPr>
        <w:br/>
        <w:t>Министра здравоохранения</w:t>
      </w:r>
      <w:r>
        <w:rPr>
          <w:rFonts w:ascii="Arial" w:hAnsi="Arial" w:cs="Arial"/>
          <w:color w:val="444444"/>
        </w:rPr>
        <w:br/>
        <w:t>Челябинской области</w:t>
      </w:r>
      <w:r>
        <w:rPr>
          <w:rFonts w:ascii="Arial" w:hAnsi="Arial" w:cs="Arial"/>
          <w:color w:val="444444"/>
        </w:rPr>
        <w:br/>
        <w:t>В.Б.ЩЕТИНИН</w:t>
      </w:r>
    </w:p>
    <w:p w:rsidR="00F4420C" w:rsidRDefault="00F4420C" w:rsidP="00F4420C">
      <w:pPr>
        <w:pStyle w:val="2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Утверждены</w:t>
      </w:r>
      <w:r>
        <w:rPr>
          <w:rFonts w:ascii="Arial" w:hAnsi="Arial" w:cs="Arial"/>
          <w:color w:val="444444"/>
          <w:sz w:val="24"/>
          <w:szCs w:val="24"/>
        </w:rPr>
        <w:br/>
        <w:t>приказом</w:t>
      </w:r>
      <w:r>
        <w:rPr>
          <w:rFonts w:ascii="Arial" w:hAnsi="Arial" w:cs="Arial"/>
          <w:color w:val="444444"/>
          <w:sz w:val="24"/>
          <w:szCs w:val="24"/>
        </w:rPr>
        <w:br/>
        <w:t>Министерства здравоохранения</w:t>
      </w:r>
      <w:r>
        <w:rPr>
          <w:rFonts w:ascii="Arial" w:hAnsi="Arial" w:cs="Arial"/>
          <w:color w:val="444444"/>
          <w:sz w:val="24"/>
          <w:szCs w:val="24"/>
        </w:rPr>
        <w:br/>
        <w:t>Челябинской области</w:t>
      </w:r>
      <w:r>
        <w:rPr>
          <w:rFonts w:ascii="Arial" w:hAnsi="Arial" w:cs="Arial"/>
          <w:color w:val="444444"/>
          <w:sz w:val="24"/>
          <w:szCs w:val="24"/>
        </w:rPr>
        <w:br/>
        <w:t>от 3 марта 2016 года N 329</w:t>
      </w:r>
    </w:p>
    <w:p w:rsidR="00F4420C" w:rsidRDefault="00F4420C" w:rsidP="00F4420C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Уровни и определение уровней медицинских организаций Челябинской области, оказывающих специализированную медицинскую помощь пациентам по профилю "ревматология" в амбулаторно-поликлинических учреждениях</w:t>
      </w:r>
    </w:p>
    <w:p w:rsidR="00F4420C" w:rsidRDefault="00F4420C" w:rsidP="00F4420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4420C" w:rsidRDefault="00F4420C" w:rsidP="00F4420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Первый уровень - медицинские организации, оказывающие первичную медико-санитарную помощь, в том числе первичную специализированную помощь, в пределах муниципального района, а также внутригородского района.</w:t>
      </w:r>
      <w:r>
        <w:rPr>
          <w:rFonts w:ascii="Arial" w:hAnsi="Arial" w:cs="Arial"/>
          <w:color w:val="444444"/>
        </w:rPr>
        <w:br/>
      </w:r>
    </w:p>
    <w:p w:rsidR="00F4420C" w:rsidRDefault="00F4420C" w:rsidP="00F4420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Второй уровень - медицинские организации, оказывающие первичную медико-санитарную помощь, в том числе первичную специализированную помощь, в пределах нескольких муниципальных районов и городских округов, в том числе городских округов с внутригородским делением, имеющим в своей структуре межмуниципальные (межрайонные) отделения и/или центры.</w:t>
      </w:r>
      <w:r>
        <w:rPr>
          <w:rFonts w:ascii="Arial" w:hAnsi="Arial" w:cs="Arial"/>
          <w:color w:val="444444"/>
        </w:rPr>
        <w:br/>
      </w:r>
    </w:p>
    <w:p w:rsidR="00F4420C" w:rsidRDefault="00F4420C" w:rsidP="00F4420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Третий уровень - медицинские организации, оказывающие первичную медико-санитарную помощь, в том числе первичную специализированную медико-санитарную помощь, в пределах Челябинской области, а также в пределах нескольких субъектов Российской Федерации.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349"/>
        <w:gridCol w:w="4005"/>
        <w:gridCol w:w="2379"/>
      </w:tblGrid>
      <w:tr w:rsidR="00F4420C" w:rsidTr="00F4420C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0C" w:rsidRDefault="00F4420C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образование Челябинской области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Медицинская организация Челябинской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Врачи-специалисты</w:t>
            </w:r>
          </w:p>
        </w:tc>
      </w:tr>
      <w:tr w:rsidR="00F4420C" w:rsidTr="00F4420C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Медицинские организации I уровня оказания медицинской помощи по профилю "ревматология" в амбулаторно-поликлинических условиях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Ашинский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Муниципальное бюджетное учреждение здравоохранения </w:t>
            </w:r>
            <w:r>
              <w:lastRenderedPageBreak/>
              <w:t>"Ашинская городская больница N 2"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Врач-терапевт;</w:t>
            </w:r>
            <w:r>
              <w:br/>
              <w:t>врач-терапевт участковый;</w:t>
            </w:r>
            <w:r>
              <w:br/>
            </w:r>
            <w:r>
              <w:lastRenderedPageBreak/>
              <w:t>врач общей практики</w:t>
            </w:r>
            <w:r>
              <w:br/>
              <w:t>(семейный врач)</w:t>
            </w:r>
            <w:r>
              <w:br/>
              <w:t>(далее именуется - врач общей практики);</w:t>
            </w:r>
            <w:r>
              <w:br/>
              <w:t>фельдшер, работающий в медицинской организации муниципального образования и выполняющий функции участкового врача и врача общей практики (далее именуется - фельдшер, выполняющий функции врача)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учреждение здравоохранения "Ашинская центральная городская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учреждение здравоохранения "</w:t>
            </w:r>
            <w:proofErr w:type="spellStart"/>
            <w:r>
              <w:t>Кропачевская</w:t>
            </w:r>
            <w:proofErr w:type="spellEnd"/>
            <w:r>
              <w:t xml:space="preserve"> городская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учреждение здравоохранения "</w:t>
            </w:r>
            <w:proofErr w:type="spellStart"/>
            <w:r>
              <w:t>Симская</w:t>
            </w:r>
            <w:proofErr w:type="spellEnd"/>
            <w:r>
              <w:t xml:space="preserve"> городская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учреждение здравоохранения "</w:t>
            </w:r>
            <w:proofErr w:type="spellStart"/>
            <w:r>
              <w:t>Миньярская</w:t>
            </w:r>
            <w:proofErr w:type="spellEnd"/>
            <w:r>
              <w:t xml:space="preserve"> городская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Агаповский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Муниципальное учреждение здравоохранения </w:t>
            </w:r>
            <w:proofErr w:type="spellStart"/>
            <w:r>
              <w:t>Агаповская</w:t>
            </w:r>
            <w:proofErr w:type="spellEnd"/>
            <w:r>
              <w:t xml:space="preserve"> центральная районная больница Администрации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Аргаяшский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Муниципальное бюджетное учреждение здравоохранения </w:t>
            </w:r>
            <w:proofErr w:type="spellStart"/>
            <w:r>
              <w:t>Аргаяшская</w:t>
            </w:r>
            <w:proofErr w:type="spellEnd"/>
            <w:r>
              <w:t xml:space="preserve"> центральная районная больница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Брединский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Брединская</w:t>
            </w:r>
            <w:proofErr w:type="spellEnd"/>
            <w:r>
              <w:t xml:space="preserve"> муниципальная центральная районная больница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 xml:space="preserve">фельдшер, </w:t>
            </w:r>
            <w:r>
              <w:lastRenderedPageBreak/>
              <w:t>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Варненский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Муниципальное учреждение здравоохранения </w:t>
            </w:r>
            <w:proofErr w:type="spellStart"/>
            <w:r>
              <w:t>Варненская</w:t>
            </w:r>
            <w:proofErr w:type="spellEnd"/>
            <w:r>
              <w:t xml:space="preserve"> центральная районная больница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Верхнеуральский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Государственное бюджетное учреждение здравоохранения "Районная больница г. Верхнеуральск"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Верхнеуфалейский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лечебно-профилактическое учреждение "Центральная городская больница" г. Верхний Уфалей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Еманжелинский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Государственное бюджетное учреждение здравоохранения "Городская больница N 1 г. Еманжелинск"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Государственное бюджетное учреждение здравоохранения "Городская больница N 2 г. Еманжелинск"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Еткульский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Государственное бюджетное учреждение здравоохранения "Районная больница с. Еткуль"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Златоустовский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Государственное бюджетное учреждение здравоохранения "Городская больница N 2 г. Златоуст"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Государственное бюджетное учреждение здравоохранения "Городская больница N 1 г. Златоуст"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Государственное бюджетное учреждение здравоохранения "Городская больница N 4 г. Златоуст"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Карабашский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учреждение "</w:t>
            </w:r>
            <w:proofErr w:type="spellStart"/>
            <w:r>
              <w:t>Карабашская</w:t>
            </w:r>
            <w:proofErr w:type="spellEnd"/>
            <w:r>
              <w:t xml:space="preserve"> городская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 xml:space="preserve">врач общей </w:t>
            </w:r>
            <w:r>
              <w:lastRenderedPageBreak/>
              <w:t>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12.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Коркинский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учреждение здравоохранения "Городская больница N 2 г. Коркино"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учреждение здравоохранения "Городская больница N 3 города Коркино"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учреждение здравоохранения "Центральная городская больница г. Коркино"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Карталинский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учреждение здравоохранения "</w:t>
            </w:r>
            <w:proofErr w:type="spellStart"/>
            <w:r>
              <w:t>Карталинская</w:t>
            </w:r>
            <w:proofErr w:type="spellEnd"/>
            <w:r>
              <w:t xml:space="preserve"> городская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Каслинский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Государственное бюджетное учреждение здравоохранения "Районная больница г. Касли"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Катав-Ивановский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учреждение "Катав-Ивановская центральная районная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Кизильский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учреждение "</w:t>
            </w:r>
            <w:proofErr w:type="spellStart"/>
            <w:r>
              <w:t>Кизильская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Муниципальное бюджетное лечебно-профилактическое учреждение здравоохранения "Городская больница N 1 </w:t>
            </w:r>
            <w:proofErr w:type="spellStart"/>
            <w:r>
              <w:t>Копейского</w:t>
            </w:r>
            <w:proofErr w:type="spellEnd"/>
            <w:r>
              <w:t xml:space="preserve"> городского округа"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</w:t>
            </w:r>
            <w:r>
              <w:br/>
              <w:t>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Муниципальное лечебно-профилактическое учреждение здравоохранения "Городская больница N 3 </w:t>
            </w:r>
            <w:proofErr w:type="spellStart"/>
            <w:r>
              <w:t>Копейского</w:t>
            </w:r>
            <w:proofErr w:type="spellEnd"/>
            <w:r>
              <w:t xml:space="preserve"> городского округа"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18.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Красноармейский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учреждение "Красноармейская центральная районная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Кыштымский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медицинское лечебно-профилактическое учреждение Кыштымская центральная городская больница им. А.П. Силаева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Кунашакский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учреждение здравоохранения "</w:t>
            </w:r>
            <w:proofErr w:type="spellStart"/>
            <w:r>
              <w:t>Кунашакская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Кусинский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Бюджетное муниципальное медицинское лечебно-профилактическое учреждение здравоохранения "</w:t>
            </w:r>
            <w:proofErr w:type="spellStart"/>
            <w:r>
              <w:t>Кусинская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Локомотивный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Государственное бюджетное учреждение здравоохранения "Областная больница" рабочего поселка Локомотивный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Государственное бюджетное учреждение здравоохранения "Городская больница N 3 г. Миасс"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Государственное бюджетное учреждение здравоохранения "Городская больница N 2 г. Миасс"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Нагайбакский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учреждение здравоохранения "</w:t>
            </w:r>
            <w:proofErr w:type="spellStart"/>
            <w:r>
              <w:t>Нагайбакская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Нязепетровский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учреждение здравоохранения "</w:t>
            </w:r>
            <w:proofErr w:type="spellStart"/>
            <w:r>
              <w:t>Нязепетровская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26.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Озерский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Федеральное государственное учреждение здравоохранения "Центральная медико-медико-санитарная часть N 71 Федерального медико-биологического агентства"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Октябрьский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учреждение здравоохранения "Октябрьская центральная районная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Пластовский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лечебно-профилактическое учреждение "</w:t>
            </w:r>
            <w:proofErr w:type="spellStart"/>
            <w:r>
              <w:t>Пластская</w:t>
            </w:r>
            <w:proofErr w:type="spellEnd"/>
            <w:r>
              <w:t xml:space="preserve"> центральная городская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Снежинский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Федеральное государственное бюджетное учреждение здравоохранения "Центральная медико-санитарная часть N 15 Федерального медико-биологического агентства"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Сосновский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учреждение здравоохранения "Сосновская центральная районная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Трехгорный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Федеральное государственное бюджетное учреждение здравоохранения "Медико-санитарная часть N 72 Федерального медико-биологического агентства"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Троицкий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Государственное бюджетное учреждение здравоохранения "Областная больница г. Троицк"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Троицкий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Государственное бюджетное учреждение здравоохранения "Амбулатория Троицкого муниципального района"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Увельский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учреждение здравоохранения "</w:t>
            </w:r>
            <w:proofErr w:type="spellStart"/>
            <w:r>
              <w:t>Увельская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 xml:space="preserve">фельдшер, </w:t>
            </w:r>
            <w:r>
              <w:lastRenderedPageBreak/>
              <w:t>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35.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Усть-Катавский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Федеральное государственное бюджетное учреждение здравоохранения "Медико-санитарная часть N 162 Федерального медико-биологического агентства"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Уйский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учреждение здравоохранения "</w:t>
            </w:r>
            <w:proofErr w:type="spellStart"/>
            <w:r>
              <w:t>Уйская</w:t>
            </w:r>
            <w:proofErr w:type="spellEnd"/>
            <w:r>
              <w:t xml:space="preserve"> центральная районная больница Челябинской области"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Чебаркульский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Государственное бюджетное учреждение здравоохранения "Областная больница г. Чебаркуль"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Чебаркульский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лечебно-профилактическое учреждение "</w:t>
            </w:r>
            <w:proofErr w:type="spellStart"/>
            <w:r>
              <w:t>Кундравинская</w:t>
            </w:r>
            <w:proofErr w:type="spellEnd"/>
            <w:r>
              <w:t xml:space="preserve"> участковая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лечебно-профилактическое учреждение "</w:t>
            </w:r>
            <w:proofErr w:type="spellStart"/>
            <w:r>
              <w:t>Тимирязевская</w:t>
            </w:r>
            <w:proofErr w:type="spellEnd"/>
            <w:r>
              <w:t xml:space="preserve"> участковая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лечебно-профилактическое учреждение "</w:t>
            </w:r>
            <w:proofErr w:type="spellStart"/>
            <w:r>
              <w:t>Варламовская</w:t>
            </w:r>
            <w:proofErr w:type="spellEnd"/>
            <w:r>
              <w:t xml:space="preserve"> участковая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лечебно-профилактическое учреждение "</w:t>
            </w:r>
            <w:proofErr w:type="spellStart"/>
            <w:r>
              <w:t>Травниковская</w:t>
            </w:r>
            <w:proofErr w:type="spellEnd"/>
            <w:r>
              <w:t xml:space="preserve"> участковая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лечебно-профилактическое учреждение "</w:t>
            </w:r>
            <w:proofErr w:type="spellStart"/>
            <w:r>
              <w:t>Филимоновская</w:t>
            </w:r>
            <w:proofErr w:type="spellEnd"/>
            <w:r>
              <w:t xml:space="preserve"> участковая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Чесменский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учреждение здравоохранения "Чесменская центральная районная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врача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Челябинский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учреждение здравоохранения "Городская клиническая больница N 2"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 xml:space="preserve">фельдшер, </w:t>
            </w:r>
            <w:r>
              <w:lastRenderedPageBreak/>
              <w:t>выполняющий функции врач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учреждение здравоохранения "Городская больница N 14"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учреждение здравоохранения "Городская больница N 16"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учреждение здравоохранения "Городская поликлиника N 1"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Южноуральский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Государственное бюджетное учреждение здравоохранения "Городская больница г. </w:t>
            </w:r>
            <w:proofErr w:type="spellStart"/>
            <w:r>
              <w:t>Южноуральск</w:t>
            </w:r>
            <w:proofErr w:type="spellEnd"/>
            <w:r>
              <w:t>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Врач-терапевт;</w:t>
            </w:r>
            <w:r>
              <w:br/>
              <w:t>врач общей практики;</w:t>
            </w:r>
            <w:r>
              <w:br/>
              <w:t>фельдшер, выполняющий функции врач</w:t>
            </w:r>
          </w:p>
        </w:tc>
      </w:tr>
      <w:tr w:rsidR="00F4420C" w:rsidTr="00F4420C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Медицинские организации II уровня оказания медицинской помощи по профилю "ревматология" в амбулаторно-поликлинических условиях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Златоустовский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Государственное бюджетное учреждение здравоохранения "Городская больница N 3 г. Златоуст"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Врач-ревматолог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Магнитогорский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учреждение здравоохранения "Городская больница N 1 им. Г.И. Дробышева" г. Магнитогорска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Врач-ревматолог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учреждение здравоохранения "Городская больница N 2" г. Магнитогорска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автономное учреждение здравоохранения "Городская больница N 3"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Автономная некоммерческая организация "Центральная медико-санитарная часть"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Государственное бюджетное учреждение здравоохранения "Городская больница N 1 им. Г.К. </w:t>
            </w:r>
            <w:proofErr w:type="spellStart"/>
            <w:r>
              <w:t>Маврицкого</w:t>
            </w:r>
            <w:proofErr w:type="spellEnd"/>
            <w:r>
              <w:t xml:space="preserve"> г. Миасс"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Врач-ревматолог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Государственное бюджетное учреждение здравоохранения "Городская больница N 4 г. Миасс"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Саткинский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учреждение здравоохранения "</w:t>
            </w:r>
            <w:proofErr w:type="spellStart"/>
            <w:r>
              <w:t>Саткинская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Врач-ревматолог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Челябинский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учреждение здравоохранения "Городская клиническая поликлиника N 7"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Врач-ревматолог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учреждение здравоохранения Городская клиническая больница N 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автономное учреждение здравоохранения Ордена Трудового Красного Знамени городская клиническая больница N 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Государственное бюджетное учреждение здравоохранения "Областная клиническая больница N 2"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Государственное бюджетное учреждение здравоохранения "Областная клиническая больница N 3"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Государственное бюджетное учреждение здравоохранения "Областная клиническая больница N 4"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учреждение здравоохранения Городская клиническая больница N 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учреждение здравоохранения Городская клиническая больница N 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учреждение здравоохранения Городская клиническая больница N 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учреждение здравоохранения Городская клиническая больница N 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учреждение здравоохранения Городская клиническая поликлиника N 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Негосударственное учреждение здравоохранения "Дорожная клиническая больница на ст. Челябинск ОАО "РЖД"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</w:tr>
      <w:tr w:rsidR="00F4420C" w:rsidTr="00F4420C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Медицинские организации III уровня оказания медицинской помощи по профилю "ревматология" в амбулаторно-поликлинических условиях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Челябинская область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Государственное бюджетное учреждение здравоохранения "Челябинская областная клиническая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Врач-ревматолог</w:t>
            </w:r>
          </w:p>
        </w:tc>
      </w:tr>
      <w:tr w:rsidR="00F4420C" w:rsidTr="00F442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Государственное бюджетное учреждение здравоохранения "Челябинский областной клинический терапевтический госпиталь ветеранов войн"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20C" w:rsidRDefault="00F4420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Врач-ревматолог</w:t>
            </w:r>
          </w:p>
        </w:tc>
      </w:tr>
    </w:tbl>
    <w:p w:rsidR="00F4420C" w:rsidRDefault="00F4420C" w:rsidP="00F4420C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504FAB" w:rsidRPr="00504FAB" w:rsidRDefault="00504FAB" w:rsidP="00504FAB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 w:rsidRPr="00504FAB">
        <w:rPr>
          <w:rFonts w:ascii="Arial" w:hAnsi="Arial" w:cs="Arial"/>
          <w:color w:val="444444"/>
        </w:rPr>
        <w:br/>
        <w:t>Утверждены</w:t>
      </w:r>
      <w:r w:rsidRPr="00504FAB">
        <w:rPr>
          <w:rFonts w:ascii="Arial" w:hAnsi="Arial" w:cs="Arial"/>
          <w:color w:val="444444"/>
        </w:rPr>
        <w:br/>
        <w:t>приказом</w:t>
      </w:r>
      <w:r w:rsidRPr="00504FAB">
        <w:rPr>
          <w:rFonts w:ascii="Arial" w:hAnsi="Arial" w:cs="Arial"/>
          <w:color w:val="444444"/>
        </w:rPr>
        <w:br/>
        <w:t>Министерства здравоохранения</w:t>
      </w:r>
      <w:r w:rsidRPr="00504FAB">
        <w:rPr>
          <w:rFonts w:ascii="Arial" w:hAnsi="Arial" w:cs="Arial"/>
          <w:color w:val="444444"/>
        </w:rPr>
        <w:br/>
      </w:r>
      <w:bookmarkStart w:id="0" w:name="_GoBack"/>
      <w:bookmarkEnd w:id="0"/>
      <w:r w:rsidRPr="00504FAB">
        <w:rPr>
          <w:rFonts w:ascii="Arial" w:hAnsi="Arial" w:cs="Arial"/>
          <w:color w:val="444444"/>
        </w:rPr>
        <w:t>Челябинской области</w:t>
      </w:r>
      <w:r w:rsidRPr="00504FAB">
        <w:rPr>
          <w:rFonts w:ascii="Arial" w:hAnsi="Arial" w:cs="Arial"/>
          <w:color w:val="444444"/>
        </w:rPr>
        <w:br/>
        <w:t>от 3 марта 2016 года N 329</w:t>
      </w:r>
    </w:p>
    <w:p w:rsidR="00504FAB" w:rsidRPr="00504FAB" w:rsidRDefault="00504FAB" w:rsidP="00504FA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04FAB" w:rsidRPr="00504FAB" w:rsidRDefault="00504FAB" w:rsidP="00504FA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04F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Уровни и определение уровней медицинских организаций Челябинской области, оказывающих специализированную медицинскую помощь по профилю "ревматология" в условиях стационаров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345"/>
        <w:gridCol w:w="3922"/>
        <w:gridCol w:w="2466"/>
      </w:tblGrid>
      <w:tr w:rsidR="00504FAB" w:rsidRPr="00504FAB" w:rsidTr="00504FA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 Челябинской области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организация Челябинской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Стационары</w:t>
            </w:r>
          </w:p>
        </w:tc>
      </w:tr>
      <w:tr w:rsidR="00504FAB" w:rsidRPr="00504FAB" w:rsidTr="00504FAB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 I уровня оказания медицинской помощи по профилю "ревматология" в стационарных условиях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Ашинский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"Ашинская центральная городская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Миньярская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Симская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здравоохранения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Агаповская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 администрации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Агаповского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здравоохранения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Аргаяшская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Брединский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Брединская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центральная районная больница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здравоохранения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Варненская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Верхнеуральский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"Районная больница г. Верхнеуральск"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Верхнеуфалейский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лечебно-профилактическое учреждение "Центральная городская больница" г. Верхний Уфалей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больница N 1 г. Еманжелинск"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"Областная больница с. Еткуль"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больница N 2 г. Златоуст"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больница N 1 г. Златоуст"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учреждение здравоохранения "Отделенческая больница на ст. Златоуст ОАО "РЖД"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Карабашская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Карталинская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"Районная больница г. Касли"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"Катав-Ивановская центральная районная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Кизильская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медицинское лечебно-профилактическое учреждение "Городская больница N 1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Копейского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здравоохранения "Центральная 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городская больница города Коркино"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"Красноармейская центральная районная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Кунашакская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Кусинский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муниципальное медицинское лечебно-профилактическое учреждение здравоохранения "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Кусинская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Кыштымский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медицинское лечебно-профилактическое учреждение Кыштымская центральная городская больница им. А.П. Силаева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Локомотивный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"Областная больница п. Локомотивный"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"Городская больница N 1 им. Г.И. Дробышева" г. Магнитогорска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здравоохранения "Городская больница N 2" г. Магнитогорска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"Центральная медико-санитарная часть"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больница N 4 г. Миасс"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Нязепетровская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Нагайбакская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Озерский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здравоохранения "Центральная медико-санитарная часть N 71 Федерального медико-биологического агентства"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"Октябрьская центральная районная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Саткинская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лечебно-профилактическое учреждение "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Пластская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здравоохранения "Центральная медико-санитарная часть N 15 Федерального медико-биологического агентства"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"Сосновская центральная районная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Трехгорный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здравоохранения "Медико-санитарная часть N 72 Федерального медико-биологического агентства"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"Областная больница г. Троицк"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Увельский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Увельская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здравоохранения "Медико-санитарная часть N 162 Федерального медико-биологического агентства"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Уйская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 Челябинской области"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"Областная больница г. Чебаркуль"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здравоохранения Ордена Трудового Красного 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Знамени "Городская клиническая больница N 1"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N 2"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Городская клиническая больница N 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Городская клиническая больница N 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Городская клиническая больница N 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больница N 14"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Чесменский муниципальный район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"Чесменская центральная районная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"Городская больница г.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 II уровня оказания медицинской помощи по профилю "ревматология" в стационарных условиях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здравоохранения "Городская больница N 3"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больница N 3 г. Миасс"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Городская клиническая больница N 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учреждение здравоохранения "Дорожная клиническая больница на ст. Челябинск ОАО "РЖД"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FAB" w:rsidRPr="00504FAB" w:rsidTr="00504FAB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 III уровня оказания медицинской помощи по профилю "ревматология" в стационарных условиях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"Челябинская областная клиническая больница"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Городская клиническая больница N 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</w:tr>
    </w:tbl>
    <w:p w:rsidR="00504FAB" w:rsidRPr="00504FAB" w:rsidRDefault="00504FAB" w:rsidP="00504FA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04F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04F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04F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04F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04F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Утверждена</w:t>
      </w:r>
      <w:r w:rsidRPr="00504F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приказом</w:t>
      </w:r>
      <w:r w:rsidRPr="00504F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504F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Челябинской области</w:t>
      </w:r>
      <w:r w:rsidRPr="00504F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3 марта 2016 года N 329</w:t>
      </w:r>
    </w:p>
    <w:p w:rsidR="00504FAB" w:rsidRPr="00504FAB" w:rsidRDefault="00504FAB" w:rsidP="00504FA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04FAB" w:rsidRPr="00504FAB" w:rsidRDefault="00504FAB" w:rsidP="00504FA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04F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Схема закрепления населения муниципальных образований Челябинской области за медицинскими организациями для оказания специализированной медицинской помощи в амбулаторных условиях, в том числе консультирования </w:t>
      </w:r>
      <w:proofErr w:type="spellStart"/>
      <w:r w:rsidRPr="00504F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первичновыявленных</w:t>
      </w:r>
      <w:proofErr w:type="spellEnd"/>
      <w:r w:rsidRPr="00504F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пациентов по профилю "ревматология"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743"/>
        <w:gridCol w:w="197"/>
        <w:gridCol w:w="3015"/>
        <w:gridCol w:w="2778"/>
      </w:tblGrid>
      <w:tr w:rsidR="00504FAB" w:rsidRPr="00504FAB" w:rsidTr="00504FA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Челябинской области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 Челябинской области, оказывающие амбулаторную медицинскую помощь по профилю "ревматология"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уровень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уровень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Ашинский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Саткинская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поликлиника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бюджетное учреждение здравоохранения "Челябинская областная клиническая больница"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Верхнеуфалейский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больница N 3 г. Златоуст"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поликлиника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бюджетное учреждение здравоохранения "Челябинская областная клиническая больница"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Кусинский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"Городская больница N 1 им. Г.И. Дробышева" г. Магнитогорска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учреждение здравоохранения "Городская больница N 2" г. Магнитогорска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автономное учреждение здравоохранения "Городская больница N 3" г. Магнитогорска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Автономная некоммерческая организация "Центральная медико-санитарная часть"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поликлиника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бюджетное учреждение здравоохранения "Челябинская областная клиническая больница"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"Центральная медико-санитарная часть"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поликлиника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бюджетное учреждение здравоохранения "Челябинская областная клиническая больница"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Брединский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Верхнеуральский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Локомотивный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Чесменский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поликлиника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бюджетное учреждение здравоохранения "Челябинская областная клиническая больница"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поликлиника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бюджетное учреждение здравоохранения "Челябинская 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областная клиническая больница"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Кыштымский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Озерский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Трехгорный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Увельский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"Городская больница N 1 им. Г.К.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Маврицкого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Масс"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бюджетное учреждение здравоохранения 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"Городская больница N 2 г. Миасс"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бюджетное учреждение здравоохранения "Городская больница N 4 г. Миасс"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Консультативная поликлиника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бюджетное учреждение здравоохранения "Челябинская областная клиническая больница"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больница N 4 г. Миасс"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поликлиника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бюджетное учреждение здравоохранения "Челябинская областная клиническая больница"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здравоохранения Ордена Трудового Красного Знамени "Городская клиническая больница N 1"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здравоохранения Ордена Трудового Красного Знамени городская клиническая больница N 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N 11"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больница N 14"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больница N 16"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N 6"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Городская клиническая больница N 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N 8"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Городская клиническая больница N 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здравоохранения 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"Городская клиническая поликлиника N 8"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N 5"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Городская клиническая больница N 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поликлиника N 7"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N 11"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Городская клиническая больница N 11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N 2"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N 9"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поликлиника N 1"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поликлиника N 5"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Городская клиническая поликлиника N 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"Областная клиническая больница N 2"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"Областная клиническая больница N 2"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"Областная клиническая больница N 3"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"Областная клиническая больница N 3"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"Областная клиническая больница N 4"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"Областная клиническая больница N 4"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учреждение здравоохранения "Дорожная клиническая больница на ст. Челябинск ОАО "РЖД"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учреждение здравоохранения "Дорожная клиническая больница на ст. Челябинск ОАО "РЖД"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FAB" w:rsidRPr="00504FAB" w:rsidTr="00504FA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для экстренной госпитализации в круглосуточный стационар по профилю "ревматология"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Нозологическая форма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артрит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(М05-М06)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развитии осложнений госпитализация в профильные специализированные отделения в зависимости от клинических проявлений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Ювенильный ревматоидный артрит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(М08.0)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развитии осложнений госпитализация в профильные специализированные отделения в зависимости от клинических проявлений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спондилит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 45.0)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развитии осложнений госпитализация в профильные специализированные отделения в зависимости от клинических проявлений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 (М 07.3)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развитии осложнений госпитализация в профильные специализированные отделения в зависимости от клинических проявлений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Реактивные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(М02)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степень активности с развитием интоксикации, выраженного болевого синдрома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Подагра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(М10)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ревматолога: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высокая степень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затянувшийся приступ артрита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Обострение заболевания с выраженным болевым синдромом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микрокристаллические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(М11)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Показании нет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Остеоартроз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(М15.0-М19.0)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Узелковый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полиартериит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родственные состояния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(М30)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ревматолога: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высокая степень активности с угрозой развития осложнений;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 развитии осложнений госпитализация в профильные специализированные отделения в зависимости от клинических проявлений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Гранулематозные системные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васкулиты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(М31)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ревматолога: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высокая степень активности с угрозой развития осложнений;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 развитии осложнений госпитализация в профильные специализированные отделения в зависимости от клинических проявлений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Геморрагический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васкулит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(М36.4)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ревматолога: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впервые выявленный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васкулит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обострение;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высокая степень активности с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системными проявлениями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обострение заболевания с угрозой развития осложнений;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впервые выявленный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васкулит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обострение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красная волчанка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(М32)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ревматолога: высокая степень активности с угрозой развития осложнений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Идиопатические воспалительные миопатии (дерматомиозит)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(М33)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ревматолога: высокая степень активности с угрозой развития осложнений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склеродермия (ССД) (М34)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ревматолога: высокая степень активности с угрозой развития осложнений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поражения соединительной ткани (М35)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ревматолога: высокая степень активности с угрозой развития осложнений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и повторная ревматическая лихорадка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(I00-I02)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ревматолога: активность процесса при угрозе развития осложнений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процесса при угрозе развития осложнений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ревматическая болезнь сердца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(I05-I09)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специализированное (кардиологическое) отделение: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пароксизмальные нарушения ритма;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наличие выраженных симптомов сердечной недостаточности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пароксизмальные нарушения ритма;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наличие выраженных симптомов сердечной недостаточности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Вторичный инфекционный эндокардит на фоне ревматических пороков сердца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(I 33)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ревматолога: умеренная и высокая степень активности с развитием осложнений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Умеренная и высокая степень активности с развитием осложнений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Артрит неуточненный,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неклассифицируемый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других рубриках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(М25)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развитии осложнений госпитализация в профильные специализированные отделения в зависимости от клинических проявлений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для плановой госпитализации в круглосуточный стационар по профилю "ревматология"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артрит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(М05-М06)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обострение любой степени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подбор базисной терапии: первое назначение или смена базисного противовоспалительного препарата;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начало терапии генно-инженерными препаратами;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проведение курсов генно-инженерной 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биологической терапии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при установленном ранее заболевании обострение минимальной степени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обострение в поздней стадии заболевания;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подготовка к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эндопротезированию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сустава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Ювенильный ревматоидный артрит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(М08.0)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обострение любой степени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подбор базисной терапии: первое назначение или смена базисного противовоспалительного препарата;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начало терапии генно-инженерными препаратами;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проведение курсов генно-инженерной биологической терапии;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впервые выявленный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 установленном ранее заболевании обострение минимальной степени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обострение в поздней стадии заболевания;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подготовка к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эндопротезированию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спондилит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 45.0)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обострение любой степени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подбор базисной терапии: первое назначение или смена базисного противовоспалительного препарата;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начало терапии генно-инженерными препаратами;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проведение курсов генно-инженерной биологической терапии;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впервые выявленный;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проведение дифференциального диагноза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 установленном ранее заболевании обострение минимальной степени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обострение в поздней стадии заболевания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(М07.3)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впервые выявленный;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обострение любой степени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подбор базисной терапии: первое назначение или смена базисного противовоспалительного препарата;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начало терапии генно-инженерными препаратами;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проведение курсов генно-инженерной биологической терапии;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проведение дифференциального диагноза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 установленном ранее заболевании обострение минимальной степени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обострение в поздней стадии заболевания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Реактивные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(М02)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впервые выявленный;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обострение любой степени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уточнение диагноза при невозможности амбулаторного обследования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подбор базисной терапии: первое назначение или смена базисного противовоспалительного препарата;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проведение дифференциального диагноза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обострение минимальной степени активности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проведение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дообследования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уточнения диагноза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Подагра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(М10)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обострение хронической подагрической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затянувшийся приступ подагрического артрита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обострение хронической подагрической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затянувшийся приступ подагрического артрита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микрокристаллические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(М11)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затянувшийся приступ хронического артрита;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уточнение диагноза при невозможности амбулаторного обследования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неэффективность лечения на амбулаторно-поликлиническом этапе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Остеоартроз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(М15.0-М19.0)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декомпенсация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остеоартроза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(выраженный болевой синдром, реактивный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синовит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отсутствии эффекта от амбулаторного лечения;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подготовка к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эндопротезированию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Узелковый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полиартериит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родственные состояния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(М30)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впервые выявленный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васкулит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стадии обострения;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обострение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васкулита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любой степени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уточнение диагноза, оценка прогноза;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подбор базисной терапии - первое назначение или 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смена базисного противовоспалительного препарата;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проведение индукционной терапии, подбор терапии для индукции ремиссии;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проведение курсов программной интенсивной терапии с использованием химиотерапевтических средств и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глюкокортикостероидов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Показаний нет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Гранулематозные системные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васкулиты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(М31)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впервые выявленный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васкулит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стадии обострения;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обострение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васкулита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любой степени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уточнение диагноза, оценка прогноза;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подбор базисной терапии - первое назначение или смена базисного противовоспалительного препарата;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проведение индукционной терапии, подбор терапии для индукции ремиссии;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проведение курсов программной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интенсивной терапии с использованием химиотерапевтических средств и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глюкокортикостероидов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проведение курсов программной терапии с использованием генно-инженерных биологических препаратов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Геморрагический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васкулит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(М36.4)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впервые выявленный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васкулит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стадии обострения;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обострение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васкулита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любой степени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уточнение диагноза, оценка прогноза;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подбор базисной терапии - первое назначение или смена базисного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противовоспалительного препарата;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проведение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эскалациионной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терапии, подбор терапии для индукции ремиссии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обострение любой степени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проведение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дообследование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уточнения диагноза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красная волчанка (СКВ)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(М32)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впервые выявленная СКВ;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обострение СКВ любой степени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люпус-нефрит без нарушений функции почек;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полисерозит;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симптомы поражения ЦНС у больных СКВ;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выраженная тромбоцитопения;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вторичный антифосфолипидный синдром;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беременные с СКВ для определения тактики ведения беременности;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проведение повторных курсов синхронной программной терапии с применением химиотерапевтических препаратов и экстракорпоральных методов лечения;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проведение курсов программной терапии с использованием генно-инженерных биологических препаратов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Идиопатические воспалительные миопатии (дерматомиозит)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(М33)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впервые выявленный дерматомиозит;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обострение дерматомиозита любой степени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 дифференциального диагноза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нет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склеродермия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(М34)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впервые выявленная ССД;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обострение ССД умеренной и высокой степени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диффузная форма ССД в стадии обострения;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подбор базисной терапии - первое назначение или смена базисного противовоспалительного препарата;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беременные с ССД для определения тактики ведения беременности;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проведение повторных курсов программной терапии с применением химиотерапевтических препаратов;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проведение курсов программной терапии с использованием генно-инженерных биологических препаратов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обострение минимальной степени активности (по рекомендации врача-ревматолога);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лимитированная форма ССД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поражения соединительной ткани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(М35)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впервые выявленное заболевание;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обострение ДБСТ любой степени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 дифференциального диагноза;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проведение курсов программной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с использованием химиотерапевтических средств;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проведение курсов программной терапии с использованием генно-инженерных биологических препаратов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обострение минимальной степени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проведение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дообследования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уточнения диагноза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и повторная ревматическая лихорадка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(I00-I02)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умеренная и высокая степень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проведение дифференциального диагноза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достоверного диагноза при минимальной или умеренной степени активности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ревматическая болезнь сердца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(I05-I09)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 застойной сердечной недостаточности;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нарушения ритма сердца для подбора базисной терапии;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 дифференциального диагноза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застойная сердечная недостаточность при отсутствии эффекта от консервативного амбулаторного лечения;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подготовка к хирургическому лечению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Вторичный инфекционный эндокардит на фоне ревматических пороков сердца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(I 33)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консервативное лечение инфекционного эндокардита на фоне ХРБС при отсутствии показаний к оперативному лечению;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подготовка к оперативному лечению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консервативное лечение инфекционного эндокардита на фоне ХРБС при отсутствии показаний к оперативному лечению;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подготовка к оперативному лечению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Артрит неуточненный, не классифицируемый в других рубриках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(М13, М25)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обострение артрита;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уточнение диагноза при невозможности амбулаторного обследования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обострение артрита;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уточнение диагноза при невозможности амбулаторного обследования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для госпитализации в дневной стационар по профилю "ревматология"</w:t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артрит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(М05-М06)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 круглосуточного стационара при стабилизации состояния;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обострение умеренной и минимальной степени активности при отсутствии показаний для круглосуточного наблюдения;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 курсов генно-инженерной биологической терапии при наличии умеренной и минимальной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плановые курсы генно-инженерной биологической терапии при отсутствии активности заболевания;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отказ от лечения в круглосуточном стационаре при отсутствии угрозы жизни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 круглосуточного стационара при стабилизации состояния,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обострение минимальной степени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плановые курсы генно-инженерной биологической терапии при отсутствии активности (по направлению врача-ревматолога);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отказ от лечения в круглосуточном стационаре при отсутствии угрозы жизни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Ювенильный ревматоидный артрит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(М08.0)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 круглосуточного стационара при стабилизации состояния;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обострение умеренной и минимальной степени активности при отсутствии показаний для круглосуточного наблюдения;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 курсов генно-инженерной биологической терапии при наличии умеренной и минимальной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плановые курсы генно-инженерной биологической терапии при отсутствии активности заболевания;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отказ от лечения в круглосуточном стационаре при отсутствии угрозы жизни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 круглосуточного стационара при стабилизации состояния,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обострение минимальной степени активности,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плановые курсы генно-инженерной биологической терапии при отсутствии активности (по направлению врача-ревматолога),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отказ от лечения в круглосуточном стационаре при отсутствии угрозы жизни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спондилит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 45.0)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 круглосуточного стационара при стабилизации состояния;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обострение умеренной и минимальной степени активности при отсутствии показаний для круглосуточного наблюдения;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 курсов генно-инженерной биологической терапии при наличии умеренной и минимальной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плановые курсы генно-инженерной биологической терапии при отсутствии активности заболевания;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отказ от лечения в круглосуточном стационаре при отсутствии угрозы жизни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 круглосуточного стационара при стабилизации состояния,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обострение минимальной степени активности,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плановые курсы генно-инженерной биологической терапии при отсутствии активности (по направлению врача-ревматолога),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отказ от лечения в круглосуточном стационаре при отсутствии угрозы жизни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Псориатический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М07.0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 круглосуточного стационара при стабилизации состояния;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обострение умеренной и минимальной степени активности при отсутствии показаний для круглосуточного наблюдения;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 курсов генно-инженерной биологической терапии при наличии умеренной и минимальной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плановые курсы генно-инженерной биологической терапии при отсутствии активности заболевания;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отказ от лечения в круглосуточном стационаре при отсутствии угрозы жизни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перевод из круглосуточного стационара при 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стабилизации состояния,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обострение минимальной степени активности,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плановые курсы генно-инженерной биологической терапии при отсутствии активности (по направлению врача-ревматолога),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отказ от лечения в круглосуточном стационаре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Реактивные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(М02)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 круглосуточного стационара при стабилизации состояния;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обострение умеренной и минимальной степени активности при отсутствии показаний для круглосуточного наблюдения;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отказ от лечения в круглосуточном стационаре при отсутствии угрозы жизни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 круглосуточного стационара при стабилизации состояния,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обострение минимальной степени активности,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отказ от лечения в круглосуточном стационаре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Подагра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(М10)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 круглосуточного стационара при стабилизации состояния на долечивание;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обострение минимальной степени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отказ от лечения в круглосуточном стационаре при отсутствии угрозы жизни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 круглосуточного стационара на долечивание;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обострение минимальной степени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отказ от лечения в круглосуточном стационаре при отсутствии угрозы жизни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микрокристаллические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(М11)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перевод из круглосуточного стационара при 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стабилизации состояния на долечивание;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отказ от лечения в круглосуточном стационаре при отсутствии угрозы жизни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перевод из круглосуточного стационара при стабилизации 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состояния на долечивание;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отказ от лечения в круглосуточном стационаре при отсутствии угрозы жизни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Остеоартроз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(М15.0-М19.0)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декомпенсация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остеоартроза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реактивный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синовит</w:t>
            </w:r>
            <w:proofErr w:type="spellEnd"/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стойкий болевой синдром при отсутствии эффекта от амбулаторного лечения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декомпенсация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остеоартроза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стойкий болевой синдром при отсутствии эффекта от амбулаторного лечения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Узелковый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полиартериит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родственные состояния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(М30)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 круглосуточного стационара при стабилизации состояния, отсутствии угрозы жизни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из круглосуточного стационара при стабилизации состояния, отсутствии угрозы жизни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Гранулематозные системные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васкулиты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(М31)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 круглосуточного стационара при стабилизации состояния, отсутствии угрозы жизни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из круглосуточного стационара при стабилизации состояния, отсутствии угрозы жизни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Геморрагический </w:t>
            </w:r>
            <w:proofErr w:type="spellStart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васкулит</w:t>
            </w:r>
            <w:proofErr w:type="spellEnd"/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(М36.4)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 круглосуточного стационара при стабилизации состояния, отсутствии угрозы жизни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из круглосуточного стационара при стабилизации состояния, отсутствии угрозы жизни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красная волчанка (СКВ)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(М32)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 круглосуточного стационара при стабилизации состояния, отсутствии угрозы жизни;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обострение минимальной степени активности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плановые курсы лечения вторичного остеопороза (внутривенное введение препаратов)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 круглосуточного стационара при стабилизации состояния, отсутствии угрозы жизни;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обострение минимальной степени активности (по рекомендации врача-ревматолога);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плановые курсы лечения вторичного остеопороза (внутривенное введение препаратов) 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рекомендации врача-ревматолога)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Идиопатические воспалительные миопатии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(М33)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 круглосуточного стационара при стабилизации состояния, отсутствии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 круглосуточного стационара при стабилизации состояния, отсутствии угрозы жизни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склеродермия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(М34)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 круглосуточного стационара при стабилизации состояния, отсутствии угрозы жизни;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обострение минимальной степени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 плановых лечебно-диагностических мероприятий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 круглосуточного стационара при стабилизации состояния, отсутствии угрозы жизни;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обострение минимальной степени активности (по рекомендации врача-ревматолога);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 плановых лечебно-диагностических мероприятий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поражения соединительной ткани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(М35)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 круглосуточного стационара при стабилизации состояния, отсутствии угрозы жизни;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обострение минимальной степени;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 плановых лечебно-диагностических мероприятий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 круглосуточного стационара при стабилизации состояния, отсутствии угрозы жизни;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обострение минимальной степени активности (по рекомендации врача ревматолога);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 плановых лечебно-диагностических мероприятий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и повторная ревматическая лихорадка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(I00-I02)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 круглосуточного стационара при стабилизации состояния;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минимальная степень активности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 круглосуточного стационара при стабилизации состояния,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минимальная степень активности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ревматическая болезнь 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сердца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(I05-I09)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перевод из круглосуточного 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стационара при стабилизации состояния, отсутствии угрозы жизни;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умеренно выраженная сердечная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недостаточность, нарушения ритма сердца, не угрожающие жизни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перевод из круглосуточного 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стационара при стабилизации состояния, отсутствии угрозы жизни;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умеренно выраженная сердечная недостаточность, нарушения ритма сердца, не угрожающие жизни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4FAB" w:rsidRPr="00504FAB" w:rsidTr="00504F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Артрит неуточненный, не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классифицируемый в других рубриках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(М13, М25)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 круглосуточного стационара при стабилизации состояния;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минимальная степень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уточнение диагноза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перевод из круглосуточного стационара при стабилизации состояния;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минимальная степень активности;</w:t>
            </w:r>
          </w:p>
          <w:p w:rsidR="00504FAB" w:rsidRPr="00504FAB" w:rsidRDefault="00504FAB" w:rsidP="00504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уточнение диагноза</w:t>
            </w:r>
            <w:r w:rsidRPr="0050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720F2" w:rsidRDefault="006720F2" w:rsidP="00504FAB">
      <w:pPr>
        <w:spacing w:after="0" w:line="240" w:lineRule="auto"/>
        <w:ind w:firstLine="480"/>
        <w:textAlignment w:val="baseline"/>
      </w:pPr>
    </w:p>
    <w:sectPr w:rsidR="0067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20344D"/>
    <w:rsid w:val="00232D6F"/>
    <w:rsid w:val="00286C17"/>
    <w:rsid w:val="00504FAB"/>
    <w:rsid w:val="006720F2"/>
    <w:rsid w:val="00F4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0F79D-C85D-4527-BA50-10259A90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2D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2D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3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42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ertext">
    <w:name w:val="headertext"/>
    <w:basedOn w:val="a"/>
    <w:rsid w:val="00F4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4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2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2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28676314" TargetMode="External"/><Relationship Id="rId4" Type="http://schemas.openxmlformats.org/officeDocument/2006/relationships/hyperlink" Target="https://docs.cntd.ru/document/902390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8193</Words>
  <Characters>46701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2023-09-25T09:23:00Z</dcterms:created>
  <dcterms:modified xsi:type="dcterms:W3CDTF">2023-09-25T09:29:00Z</dcterms:modified>
</cp:coreProperties>
</file>